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A1" w:rsidRPr="00D237A1" w:rsidRDefault="00D237A1" w:rsidP="00D237A1">
      <w:pPr>
        <w:spacing w:before="68"/>
        <w:ind w:left="-142"/>
        <w:rPr>
          <w:rFonts w:ascii="Humanst521 Lt BT" w:hAnsi="Humanst521 Lt BT" w:cs="Times New Roman"/>
          <w:b/>
        </w:rPr>
      </w:pPr>
      <w:r w:rsidRPr="00D237A1">
        <w:rPr>
          <w:rFonts w:ascii="Humanst521 Lt BT" w:hAnsi="Humanst521 Lt BT" w:cs="Times New Roman"/>
          <w:b/>
        </w:rPr>
        <w:t xml:space="preserve">FORMULÁRIO de INDICAÇÃO ao GRAU de CHEVALIER da ORDEM </w:t>
      </w:r>
      <w:proofErr w:type="spellStart"/>
      <w:r w:rsidRPr="00D237A1">
        <w:rPr>
          <w:rFonts w:ascii="Humanst521 Lt BT" w:hAnsi="Humanst521 Lt BT" w:cs="Times New Roman"/>
          <w:b/>
        </w:rPr>
        <w:t>DeMOLAY</w:t>
      </w:r>
      <w:proofErr w:type="spellEnd"/>
    </w:p>
    <w:p w:rsidR="00D237A1" w:rsidRPr="00D237A1" w:rsidRDefault="00D237A1" w:rsidP="00D237A1">
      <w:pPr>
        <w:ind w:left="-142"/>
        <w:jc w:val="both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pStyle w:val="Corpodetexto"/>
        <w:spacing w:before="8"/>
        <w:ind w:left="-142"/>
        <w:jc w:val="both"/>
        <w:rPr>
          <w:rFonts w:ascii="Humanst521 Lt BT" w:hAnsi="Humanst521 Lt BT" w:cs="Times New Roman"/>
          <w:b w:val="0"/>
          <w:sz w:val="22"/>
          <w:szCs w:val="22"/>
        </w:rPr>
      </w:pPr>
    </w:p>
    <w:p w:rsidR="00D237A1" w:rsidRPr="00D237A1" w:rsidRDefault="00D237A1" w:rsidP="00D237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03"/>
        </w:tabs>
        <w:ind w:left="-142"/>
        <w:jc w:val="both"/>
        <w:rPr>
          <w:rFonts w:ascii="Humanst521 Lt BT" w:hAnsi="Humanst521 Lt BT" w:cs="Times New Roman"/>
        </w:rPr>
      </w:pPr>
      <w:r w:rsidRPr="00D237A1">
        <w:rPr>
          <w:rFonts w:ascii="Humanst521 Lt BT" w:hAnsi="Humanst521 Lt BT" w:cs="Times New Roman"/>
        </w:rPr>
        <w:t>Nome</w:t>
      </w:r>
      <w:r w:rsidRPr="00D237A1">
        <w:rPr>
          <w:rFonts w:ascii="Humanst521 Lt BT" w:hAnsi="Humanst521 Lt BT" w:cs="Times New Roman"/>
          <w:spacing w:val="-2"/>
        </w:rPr>
        <w:t xml:space="preserve"> </w:t>
      </w:r>
      <w:r>
        <w:rPr>
          <w:rFonts w:ascii="Humanst521 Lt BT" w:hAnsi="Humanst521 Lt BT" w:cs="Times New Roman"/>
        </w:rPr>
        <w:t>do Indicado</w:t>
      </w:r>
      <w:r w:rsidRPr="00D237A1">
        <w:rPr>
          <w:rFonts w:ascii="Humanst521 Lt BT" w:hAnsi="Humanst521 Lt BT" w:cs="Times New Roman"/>
        </w:rPr>
        <w:t>:</w:t>
      </w:r>
    </w:p>
    <w:p w:rsidR="00D237A1" w:rsidRPr="00D237A1" w:rsidRDefault="00D237A1" w:rsidP="00D23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359"/>
          <w:tab w:val="left" w:pos="9133"/>
        </w:tabs>
        <w:spacing w:before="59"/>
        <w:ind w:left="-142"/>
        <w:jc w:val="both"/>
        <w:rPr>
          <w:rFonts w:ascii="Humanst521 Lt BT" w:hAnsi="Humanst521 Lt BT" w:cs="Times New Roman"/>
        </w:rPr>
      </w:pPr>
      <w:r w:rsidRPr="00D237A1">
        <w:rPr>
          <w:rFonts w:ascii="Humanst521 Lt BT" w:hAnsi="Humanst521 Lt BT" w:cs="Times New Roman"/>
        </w:rPr>
        <w:t>ID:</w:t>
      </w:r>
      <w:r w:rsidRPr="00D237A1">
        <w:rPr>
          <w:rFonts w:ascii="Humanst521 Lt BT" w:hAnsi="Humanst521 Lt BT" w:cs="Times New Roman"/>
        </w:rPr>
        <w:tab/>
      </w:r>
      <w:r w:rsidRPr="00D237A1">
        <w:rPr>
          <w:rFonts w:ascii="Humanst521 Lt BT" w:hAnsi="Humanst521 Lt BT" w:cs="Times New Roman"/>
          <w:position w:val="2"/>
        </w:rPr>
        <w:t xml:space="preserve"> Capítulo/Nº:</w:t>
      </w:r>
      <w:r w:rsidRPr="00D237A1">
        <w:rPr>
          <w:rFonts w:ascii="Humanst521 Lt BT" w:hAnsi="Humanst521 Lt BT" w:cs="Times New Roman"/>
          <w:spacing w:val="-1"/>
          <w:position w:val="2"/>
        </w:rPr>
        <w:t xml:space="preserve"> </w:t>
      </w:r>
    </w:p>
    <w:p w:rsidR="00D237A1" w:rsidRPr="00D237A1" w:rsidRDefault="00D237A1" w:rsidP="00D237A1">
      <w:pPr>
        <w:spacing w:before="71"/>
        <w:ind w:left="-142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spacing w:before="71"/>
        <w:ind w:left="-284" w:right="-404"/>
      </w:pPr>
      <w:r w:rsidRPr="00D237A1">
        <w:t xml:space="preserve">Esta nomeação foi apresentada em Reunião de Conselho Consultivo do Capítulo em </w:t>
      </w:r>
      <w:r>
        <w:t>___/____/____</w:t>
      </w:r>
      <w:r w:rsidRPr="00D237A1">
        <w:t>_.</w:t>
      </w:r>
    </w:p>
    <w:p w:rsidR="00D237A1" w:rsidRPr="00D237A1" w:rsidRDefault="00D237A1" w:rsidP="00D237A1">
      <w:pPr>
        <w:spacing w:before="5"/>
        <w:ind w:left="-142"/>
        <w:jc w:val="both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pStyle w:val="Ttulo1"/>
        <w:spacing w:before="57"/>
        <w:ind w:left="-284"/>
        <w:jc w:val="both"/>
        <w:rPr>
          <w:rFonts w:ascii="Humanst521 Lt BT" w:hAnsi="Humanst521 Lt BT" w:cs="Times New Roman"/>
        </w:rPr>
      </w:pPr>
      <w:r w:rsidRPr="00D237A1">
        <w:rPr>
          <w:rFonts w:ascii="Humanst521 Lt BT" w:hAnsi="Humanst521 Lt BT" w:cs="Times New Roman"/>
        </w:rPr>
        <w:t>Liste um breve histórico de cargos ocupados pelo membro indicado:</w:t>
      </w:r>
    </w:p>
    <w:p w:rsidR="00D237A1" w:rsidRPr="00D237A1" w:rsidRDefault="00D237A1" w:rsidP="00D237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/>
        <w:ind w:left="-142"/>
        <w:jc w:val="both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/>
        <w:ind w:left="-142"/>
        <w:jc w:val="both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/>
        <w:ind w:left="-142"/>
        <w:jc w:val="both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/>
        <w:ind w:left="-142"/>
        <w:jc w:val="both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pStyle w:val="Ttulo1"/>
        <w:spacing w:before="57"/>
        <w:ind w:left="-142"/>
        <w:jc w:val="both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pStyle w:val="Ttulo1"/>
        <w:spacing w:before="57"/>
        <w:ind w:left="-284"/>
        <w:jc w:val="both"/>
        <w:rPr>
          <w:rFonts w:ascii="Humanst521 Lt BT" w:hAnsi="Humanst521 Lt BT" w:cs="Times New Roman"/>
        </w:rPr>
      </w:pPr>
      <w:r w:rsidRPr="00D237A1">
        <w:rPr>
          <w:rFonts w:ascii="Humanst521 Lt BT" w:hAnsi="Humanst521 Lt BT" w:cs="Times New Roman"/>
        </w:rPr>
        <w:t xml:space="preserve">Liste </w:t>
      </w:r>
      <w:proofErr w:type="gramStart"/>
      <w:r w:rsidRPr="00D237A1">
        <w:rPr>
          <w:rFonts w:ascii="Humanst521 Lt BT" w:hAnsi="Humanst521 Lt BT" w:cs="Times New Roman"/>
        </w:rPr>
        <w:t>3</w:t>
      </w:r>
      <w:proofErr w:type="gramEnd"/>
      <w:r w:rsidRPr="00D237A1">
        <w:rPr>
          <w:rFonts w:ascii="Humanst521 Lt BT" w:hAnsi="Humanst521 Lt BT" w:cs="Times New Roman"/>
        </w:rPr>
        <w:t xml:space="preserve"> (três) áreas de serviços prestados à Ordem DeMolay:</w:t>
      </w:r>
    </w:p>
    <w:p w:rsidR="00D237A1" w:rsidRPr="00D237A1" w:rsidRDefault="00D237A1" w:rsidP="00D237A1">
      <w:pPr>
        <w:pStyle w:val="Ttulo1"/>
        <w:spacing w:before="57"/>
        <w:ind w:left="-142"/>
        <w:jc w:val="both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tabs>
          <w:tab w:val="left" w:pos="9110"/>
        </w:tabs>
        <w:spacing w:before="38"/>
        <w:ind w:left="-142"/>
        <w:jc w:val="both"/>
        <w:rPr>
          <w:rFonts w:ascii="Humanst521 Lt BT" w:hAnsi="Humanst521 Lt BT" w:cs="Times New Roman"/>
        </w:rPr>
      </w:pPr>
      <w:r w:rsidRPr="00D237A1">
        <w:rPr>
          <w:rFonts w:ascii="Humanst521 Lt BT" w:hAnsi="Humanst521 Lt BT" w:cs="Times New Roman"/>
        </w:rPr>
        <w:t xml:space="preserve">1.   </w:t>
      </w:r>
      <w:r w:rsidRPr="00D237A1">
        <w:rPr>
          <w:rFonts w:ascii="Humanst521 Lt BT" w:hAnsi="Humanst521 Lt BT" w:cs="Times New Roman"/>
          <w:spacing w:val="-20"/>
        </w:rPr>
        <w:t xml:space="preserve"> </w:t>
      </w:r>
      <w:r w:rsidRPr="00D237A1">
        <w:rPr>
          <w:rFonts w:ascii="Humanst521 Lt BT" w:hAnsi="Humanst521 Lt BT" w:cs="Times New Roman"/>
          <w:u w:val="single"/>
        </w:rPr>
        <w:t xml:space="preserve"> </w:t>
      </w:r>
    </w:p>
    <w:p w:rsidR="00D237A1" w:rsidRPr="00D237A1" w:rsidRDefault="00D237A1" w:rsidP="00D237A1">
      <w:pPr>
        <w:tabs>
          <w:tab w:val="left" w:pos="9110"/>
        </w:tabs>
        <w:spacing w:before="134"/>
        <w:ind w:left="-142"/>
        <w:jc w:val="both"/>
        <w:rPr>
          <w:rFonts w:ascii="Humanst521 Lt BT" w:hAnsi="Humanst521 Lt BT" w:cs="Times New Roman"/>
        </w:rPr>
      </w:pPr>
      <w:r w:rsidRPr="00D237A1">
        <w:rPr>
          <w:rFonts w:ascii="Humanst521 Lt BT" w:hAnsi="Humanst521 Lt BT" w:cs="Times New Roman"/>
        </w:rPr>
        <w:t xml:space="preserve">2.   </w:t>
      </w:r>
      <w:r w:rsidRPr="00D237A1">
        <w:rPr>
          <w:rFonts w:ascii="Humanst521 Lt BT" w:hAnsi="Humanst521 Lt BT" w:cs="Times New Roman"/>
          <w:spacing w:val="-20"/>
        </w:rPr>
        <w:t xml:space="preserve"> </w:t>
      </w:r>
      <w:r w:rsidRPr="00D237A1">
        <w:rPr>
          <w:rFonts w:ascii="Humanst521 Lt BT" w:hAnsi="Humanst521 Lt BT" w:cs="Times New Roman"/>
          <w:u w:val="single"/>
        </w:rPr>
        <w:t xml:space="preserve"> </w:t>
      </w:r>
    </w:p>
    <w:p w:rsidR="00D237A1" w:rsidRPr="00D237A1" w:rsidRDefault="00D237A1" w:rsidP="00D237A1">
      <w:pPr>
        <w:tabs>
          <w:tab w:val="left" w:pos="9110"/>
        </w:tabs>
        <w:spacing w:before="137"/>
        <w:ind w:left="-142"/>
        <w:jc w:val="both"/>
        <w:rPr>
          <w:rFonts w:ascii="Humanst521 Lt BT" w:hAnsi="Humanst521 Lt BT" w:cs="Times New Roman"/>
        </w:rPr>
      </w:pPr>
      <w:r w:rsidRPr="00D237A1">
        <w:rPr>
          <w:rFonts w:ascii="Humanst521 Lt BT" w:hAnsi="Humanst521 Lt BT" w:cs="Times New Roman"/>
        </w:rPr>
        <w:t xml:space="preserve">3.   </w:t>
      </w:r>
      <w:r w:rsidRPr="00D237A1">
        <w:rPr>
          <w:rFonts w:ascii="Humanst521 Lt BT" w:hAnsi="Humanst521 Lt BT" w:cs="Times New Roman"/>
          <w:spacing w:val="-20"/>
        </w:rPr>
        <w:t xml:space="preserve"> </w:t>
      </w:r>
      <w:r w:rsidRPr="00D237A1">
        <w:rPr>
          <w:rFonts w:ascii="Humanst521 Lt BT" w:hAnsi="Humanst521 Lt BT" w:cs="Times New Roman"/>
          <w:u w:val="single"/>
        </w:rPr>
        <w:t xml:space="preserve"> </w:t>
      </w:r>
    </w:p>
    <w:p w:rsidR="00D237A1" w:rsidRPr="00D237A1" w:rsidRDefault="00D237A1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pStyle w:val="Ttulo1"/>
        <w:spacing w:before="57"/>
        <w:ind w:left="-284"/>
        <w:jc w:val="both"/>
        <w:rPr>
          <w:rFonts w:ascii="Humanst521 Lt BT" w:hAnsi="Humanst521 Lt BT" w:cs="Times New Roman"/>
        </w:rPr>
      </w:pPr>
      <w:r w:rsidRPr="00D237A1">
        <w:rPr>
          <w:rFonts w:ascii="Humanst521 Lt BT" w:hAnsi="Humanst521 Lt BT" w:cs="Times New Roman"/>
        </w:rPr>
        <w:t>Liste outros relevantes que o membro prestou a seu Capítulo</w:t>
      </w:r>
      <w:r>
        <w:rPr>
          <w:rFonts w:ascii="Humanst521 Lt BT" w:hAnsi="Humanst521 Lt BT" w:cs="Times New Roman"/>
        </w:rPr>
        <w:t xml:space="preserve"> e a Ordem DeMolay em geral</w:t>
      </w:r>
      <w:r w:rsidRPr="00D237A1">
        <w:rPr>
          <w:rFonts w:ascii="Humanst521 Lt BT" w:hAnsi="Humanst521 Lt BT" w:cs="Times New Roman"/>
        </w:rPr>
        <w:t>:</w:t>
      </w:r>
    </w:p>
    <w:p w:rsidR="00D237A1" w:rsidRPr="00D237A1" w:rsidRDefault="00D237A1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/>
        <w:ind w:left="-142"/>
        <w:jc w:val="both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/>
        <w:ind w:left="-142"/>
        <w:jc w:val="both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/>
        <w:ind w:left="-142"/>
        <w:jc w:val="both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/>
        <w:ind w:left="-142"/>
        <w:jc w:val="both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/>
        <w:ind w:left="-142"/>
        <w:jc w:val="both"/>
        <w:rPr>
          <w:rFonts w:ascii="Humanst521 Lt BT" w:hAnsi="Humanst521 Lt BT" w:cs="Times New Roman"/>
        </w:rPr>
      </w:pPr>
    </w:p>
    <w:p w:rsidR="00D237A1" w:rsidRDefault="00D237A1" w:rsidP="00D237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/>
        <w:ind w:left="-142"/>
        <w:jc w:val="both"/>
        <w:rPr>
          <w:rFonts w:ascii="Humanst521 Lt BT" w:hAnsi="Humanst521 Lt BT" w:cs="Times New Roman"/>
        </w:rPr>
      </w:pPr>
    </w:p>
    <w:p w:rsidR="00D237A1" w:rsidRDefault="00D237A1" w:rsidP="00D237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/>
        <w:ind w:left="-142"/>
        <w:jc w:val="both"/>
        <w:rPr>
          <w:rFonts w:ascii="Humanst521 Lt BT" w:hAnsi="Humanst521 Lt BT" w:cs="Times New Roman"/>
        </w:rPr>
      </w:pPr>
    </w:p>
    <w:p w:rsidR="00D237A1" w:rsidRDefault="00D237A1" w:rsidP="00D237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/>
        <w:ind w:left="-142"/>
        <w:jc w:val="both"/>
        <w:rPr>
          <w:rFonts w:ascii="Humanst521 Lt BT" w:hAnsi="Humanst521 Lt BT" w:cs="Times New Roman"/>
        </w:rPr>
      </w:pPr>
    </w:p>
    <w:p w:rsidR="00D237A1" w:rsidRDefault="00D237A1" w:rsidP="00D237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/>
        <w:ind w:left="-142"/>
        <w:jc w:val="both"/>
        <w:rPr>
          <w:rFonts w:ascii="Humanst521 Lt BT" w:hAnsi="Humanst521 Lt BT" w:cs="Times New Roman"/>
        </w:rPr>
      </w:pPr>
    </w:p>
    <w:p w:rsidR="00D237A1" w:rsidRPr="00D237A1" w:rsidRDefault="00D237A1" w:rsidP="00D237A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/>
        <w:ind w:left="-142"/>
        <w:jc w:val="both"/>
        <w:rPr>
          <w:rFonts w:ascii="Humanst521 Lt BT" w:hAnsi="Humanst521 Lt BT" w:cs="Times New Roman"/>
        </w:rPr>
      </w:pPr>
    </w:p>
    <w:p w:rsidR="00D237A1" w:rsidRDefault="00D237A1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</w:p>
    <w:p w:rsidR="00D237A1" w:rsidRDefault="00D237A1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</w:p>
    <w:p w:rsidR="00D237A1" w:rsidRDefault="00CD151F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  <w:r w:rsidRPr="00CD151F">
        <w:rPr>
          <w:rFonts w:ascii="Humanst521 Lt BT" w:hAnsi="Humanst521 Lt BT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3752850</wp:posOffset>
                </wp:positionH>
                <wp:positionV relativeFrom="paragraph">
                  <wp:posOffset>48895</wp:posOffset>
                </wp:positionV>
                <wp:extent cx="2133600" cy="15621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F" w:rsidRDefault="00CD151F">
                            <w:pPr>
                              <w:rPr>
                                <w:rFonts w:ascii="Humanst521 Lt BT" w:hAnsi="Humanst521 Lt BT"/>
                                <w:b/>
                                <w:i/>
                              </w:rPr>
                            </w:pPr>
                            <w:r w:rsidRPr="00CD151F">
                              <w:rPr>
                                <w:rFonts w:ascii="Humanst521 Lt BT" w:hAnsi="Humanst521 Lt BT"/>
                                <w:b/>
                                <w:i/>
                              </w:rPr>
                              <w:t>Para uso do Grande Conselho.</w:t>
                            </w:r>
                          </w:p>
                          <w:p w:rsidR="00CD151F" w:rsidRDefault="00CD151F">
                            <w:pPr>
                              <w:rPr>
                                <w:rFonts w:ascii="Humanst521 Lt BT" w:hAnsi="Humanst521 Lt BT"/>
                                <w:b/>
                                <w:i/>
                              </w:rPr>
                            </w:pPr>
                          </w:p>
                          <w:p w:rsidR="00CD151F" w:rsidRPr="00CD151F" w:rsidRDefault="00CD151F">
                            <w:pPr>
                              <w:rPr>
                                <w:rFonts w:ascii="Humanst521 Lt BT" w:hAnsi="Humanst521 Lt BT"/>
                              </w:rPr>
                            </w:pPr>
                            <w:r>
                              <w:rPr>
                                <w:rFonts w:ascii="Humanst521 Lt BT" w:hAnsi="Humanst521 Lt BT"/>
                              </w:rPr>
                              <w:t>Recebido em: ____/_</w:t>
                            </w:r>
                            <w:r w:rsidRPr="00CD151F">
                              <w:rPr>
                                <w:rFonts w:ascii="Humanst521 Lt BT" w:hAnsi="Humanst521 Lt BT"/>
                              </w:rPr>
                              <w:t>___/___</w:t>
                            </w:r>
                            <w:r>
                              <w:rPr>
                                <w:rFonts w:ascii="Humanst521 Lt BT" w:hAnsi="Humanst521 Lt BT"/>
                              </w:rPr>
                              <w:t>__</w:t>
                            </w:r>
                            <w:r w:rsidRPr="00CD151F">
                              <w:rPr>
                                <w:rFonts w:ascii="Humanst521 Lt BT" w:hAnsi="Humanst521 Lt BT"/>
                              </w:rPr>
                              <w:t>_</w:t>
                            </w:r>
                          </w:p>
                          <w:p w:rsidR="00CD151F" w:rsidRDefault="00CD151F">
                            <w:pPr>
                              <w:rPr>
                                <w:rFonts w:ascii="Humanst521 Lt BT" w:hAnsi="Humanst521 Lt BT"/>
                                <w:b/>
                                <w:i/>
                              </w:rPr>
                            </w:pPr>
                          </w:p>
                          <w:p w:rsidR="00CD151F" w:rsidRDefault="00CD151F">
                            <w:pPr>
                              <w:rPr>
                                <w:rFonts w:ascii="Humanst521 Lt BT" w:hAnsi="Humanst521 Lt BT"/>
                                <w:b/>
                                <w:i/>
                              </w:rPr>
                            </w:pPr>
                          </w:p>
                          <w:p w:rsidR="00CD151F" w:rsidRPr="00CD151F" w:rsidRDefault="00CD151F">
                            <w:pPr>
                              <w:rPr>
                                <w:rFonts w:ascii="Humanst521 Lt BT" w:hAnsi="Humanst521 Lt BT"/>
                              </w:rPr>
                            </w:pPr>
                            <w:r w:rsidRPr="00CD151F">
                              <w:rPr>
                                <w:rFonts w:ascii="Humanst521 Lt BT" w:hAnsi="Humanst521 Lt BT"/>
                              </w:rPr>
                              <w:t>Aprovado pelo GME em:</w:t>
                            </w:r>
                          </w:p>
                          <w:p w:rsidR="00CD151F" w:rsidRDefault="00CD151F">
                            <w:pPr>
                              <w:rPr>
                                <w:rFonts w:ascii="Humanst521 Lt BT" w:hAnsi="Humanst521 Lt BT"/>
                                <w:b/>
                                <w:i/>
                              </w:rPr>
                            </w:pPr>
                          </w:p>
                          <w:p w:rsidR="00CD151F" w:rsidRPr="00CD151F" w:rsidRDefault="00CD151F" w:rsidP="00CD151F">
                            <w:pPr>
                              <w:rPr>
                                <w:rFonts w:ascii="Humanst521 Lt BT" w:hAnsi="Humanst521 Lt BT"/>
                              </w:rPr>
                            </w:pPr>
                            <w:r w:rsidRPr="00CD151F">
                              <w:rPr>
                                <w:rFonts w:ascii="Humanst521 Lt BT" w:hAnsi="Humanst521 Lt BT"/>
                              </w:rPr>
                              <w:t>___</w:t>
                            </w:r>
                            <w:r>
                              <w:rPr>
                                <w:rFonts w:ascii="Humanst521 Lt BT" w:hAnsi="Humanst521 Lt BT"/>
                              </w:rPr>
                              <w:t>_</w:t>
                            </w:r>
                            <w:r w:rsidRPr="00CD151F">
                              <w:rPr>
                                <w:rFonts w:ascii="Humanst521 Lt BT" w:hAnsi="Humanst521 Lt BT"/>
                              </w:rPr>
                              <w:t>__/__</w:t>
                            </w:r>
                            <w:r>
                              <w:rPr>
                                <w:rFonts w:ascii="Humanst521 Lt BT" w:hAnsi="Humanst521 Lt BT"/>
                              </w:rPr>
                              <w:t>__</w:t>
                            </w:r>
                            <w:r w:rsidRPr="00CD151F">
                              <w:rPr>
                                <w:rFonts w:ascii="Humanst521 Lt BT" w:hAnsi="Humanst521 Lt BT"/>
                              </w:rPr>
                              <w:t>___/___</w:t>
                            </w:r>
                            <w:r>
                              <w:rPr>
                                <w:rFonts w:ascii="Humanst521 Lt BT" w:hAnsi="Humanst521 Lt BT"/>
                              </w:rPr>
                              <w:t>___</w:t>
                            </w:r>
                            <w:r w:rsidRPr="00CD151F">
                              <w:rPr>
                                <w:rFonts w:ascii="Humanst521 Lt BT" w:hAnsi="Humanst521 Lt BT"/>
                              </w:rPr>
                              <w:t>_</w:t>
                            </w:r>
                          </w:p>
                          <w:p w:rsidR="00CD151F" w:rsidRPr="00CD151F" w:rsidRDefault="00CD151F">
                            <w:pPr>
                              <w:rPr>
                                <w:rFonts w:ascii="Humanst521 Lt BT" w:hAnsi="Humanst521 Lt BT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5.5pt;margin-top:3.85pt;width:168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">
                <v:textbox>
                  <w:txbxContent>
                    <w:p w:rsidR="00CD151F" w:rsidRDefault="00CD151F">
                      <w:pPr>
                        <w:rPr>
                          <w:rFonts w:ascii="Humanst521 Lt BT" w:hAnsi="Humanst521 Lt BT"/>
                          <w:b/>
                          <w:i/>
                        </w:rPr>
                      </w:pPr>
                      <w:r w:rsidRPr="00CD151F">
                        <w:rPr>
                          <w:rFonts w:ascii="Humanst521 Lt BT" w:hAnsi="Humanst521 Lt BT"/>
                          <w:b/>
                          <w:i/>
                        </w:rPr>
                        <w:t>Para uso do Grande Conselho.</w:t>
                      </w:r>
                    </w:p>
                    <w:p w:rsidR="00CD151F" w:rsidRDefault="00CD151F">
                      <w:pPr>
                        <w:rPr>
                          <w:rFonts w:ascii="Humanst521 Lt BT" w:hAnsi="Humanst521 Lt BT"/>
                          <w:b/>
                          <w:i/>
                        </w:rPr>
                      </w:pPr>
                    </w:p>
                    <w:p w:rsidR="00CD151F" w:rsidRPr="00CD151F" w:rsidRDefault="00CD151F">
                      <w:pPr>
                        <w:rPr>
                          <w:rFonts w:ascii="Humanst521 Lt BT" w:hAnsi="Humanst521 Lt BT"/>
                        </w:rPr>
                      </w:pPr>
                      <w:r>
                        <w:rPr>
                          <w:rFonts w:ascii="Humanst521 Lt BT" w:hAnsi="Humanst521 Lt BT"/>
                        </w:rPr>
                        <w:t>Recebido em: ____/_</w:t>
                      </w:r>
                      <w:r w:rsidRPr="00CD151F">
                        <w:rPr>
                          <w:rFonts w:ascii="Humanst521 Lt BT" w:hAnsi="Humanst521 Lt BT"/>
                        </w:rPr>
                        <w:t>___/___</w:t>
                      </w:r>
                      <w:r>
                        <w:rPr>
                          <w:rFonts w:ascii="Humanst521 Lt BT" w:hAnsi="Humanst521 Lt BT"/>
                        </w:rPr>
                        <w:t>__</w:t>
                      </w:r>
                      <w:r w:rsidRPr="00CD151F">
                        <w:rPr>
                          <w:rFonts w:ascii="Humanst521 Lt BT" w:hAnsi="Humanst521 Lt BT"/>
                        </w:rPr>
                        <w:t>_</w:t>
                      </w:r>
                    </w:p>
                    <w:p w:rsidR="00CD151F" w:rsidRDefault="00CD151F">
                      <w:pPr>
                        <w:rPr>
                          <w:rFonts w:ascii="Humanst521 Lt BT" w:hAnsi="Humanst521 Lt BT"/>
                          <w:b/>
                          <w:i/>
                        </w:rPr>
                      </w:pPr>
                    </w:p>
                    <w:p w:rsidR="00CD151F" w:rsidRDefault="00CD151F">
                      <w:pPr>
                        <w:rPr>
                          <w:rFonts w:ascii="Humanst521 Lt BT" w:hAnsi="Humanst521 Lt BT"/>
                          <w:b/>
                          <w:i/>
                        </w:rPr>
                      </w:pPr>
                    </w:p>
                    <w:p w:rsidR="00CD151F" w:rsidRPr="00CD151F" w:rsidRDefault="00CD151F">
                      <w:pPr>
                        <w:rPr>
                          <w:rFonts w:ascii="Humanst521 Lt BT" w:hAnsi="Humanst521 Lt BT"/>
                        </w:rPr>
                      </w:pPr>
                      <w:r w:rsidRPr="00CD151F">
                        <w:rPr>
                          <w:rFonts w:ascii="Humanst521 Lt BT" w:hAnsi="Humanst521 Lt BT"/>
                        </w:rPr>
                        <w:t>Aprovado pelo GME em:</w:t>
                      </w:r>
                    </w:p>
                    <w:p w:rsidR="00CD151F" w:rsidRDefault="00CD151F">
                      <w:pPr>
                        <w:rPr>
                          <w:rFonts w:ascii="Humanst521 Lt BT" w:hAnsi="Humanst521 Lt BT"/>
                          <w:b/>
                          <w:i/>
                        </w:rPr>
                      </w:pPr>
                    </w:p>
                    <w:p w:rsidR="00CD151F" w:rsidRPr="00CD151F" w:rsidRDefault="00CD151F" w:rsidP="00CD151F">
                      <w:pPr>
                        <w:rPr>
                          <w:rFonts w:ascii="Humanst521 Lt BT" w:hAnsi="Humanst521 Lt BT"/>
                        </w:rPr>
                      </w:pPr>
                      <w:r w:rsidRPr="00CD151F">
                        <w:rPr>
                          <w:rFonts w:ascii="Humanst521 Lt BT" w:hAnsi="Humanst521 Lt BT"/>
                        </w:rPr>
                        <w:t>___</w:t>
                      </w:r>
                      <w:r>
                        <w:rPr>
                          <w:rFonts w:ascii="Humanst521 Lt BT" w:hAnsi="Humanst521 Lt BT"/>
                        </w:rPr>
                        <w:t>_</w:t>
                      </w:r>
                      <w:r w:rsidRPr="00CD151F">
                        <w:rPr>
                          <w:rFonts w:ascii="Humanst521 Lt BT" w:hAnsi="Humanst521 Lt BT"/>
                        </w:rPr>
                        <w:t>__/__</w:t>
                      </w:r>
                      <w:r>
                        <w:rPr>
                          <w:rFonts w:ascii="Humanst521 Lt BT" w:hAnsi="Humanst521 Lt BT"/>
                        </w:rPr>
                        <w:t>__</w:t>
                      </w:r>
                      <w:r w:rsidRPr="00CD151F">
                        <w:rPr>
                          <w:rFonts w:ascii="Humanst521 Lt BT" w:hAnsi="Humanst521 Lt BT"/>
                        </w:rPr>
                        <w:t>___/___</w:t>
                      </w:r>
                      <w:r>
                        <w:rPr>
                          <w:rFonts w:ascii="Humanst521 Lt BT" w:hAnsi="Humanst521 Lt BT"/>
                        </w:rPr>
                        <w:t>___</w:t>
                      </w:r>
                      <w:r w:rsidRPr="00CD151F">
                        <w:rPr>
                          <w:rFonts w:ascii="Humanst521 Lt BT" w:hAnsi="Humanst521 Lt BT"/>
                        </w:rPr>
                        <w:t>_</w:t>
                      </w:r>
                    </w:p>
                    <w:p w:rsidR="00CD151F" w:rsidRPr="00CD151F" w:rsidRDefault="00CD151F">
                      <w:pPr>
                        <w:rPr>
                          <w:rFonts w:ascii="Humanst521 Lt BT" w:hAnsi="Humanst521 Lt BT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37A1" w:rsidRDefault="00D237A1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  <w:r>
        <w:rPr>
          <w:rFonts w:ascii="Humanst521 Lt BT" w:hAnsi="Humanst521 Lt BT" w:cs="Times New Roman"/>
        </w:rPr>
        <w:t xml:space="preserve">Pelo presente formulário pedimos </w:t>
      </w:r>
      <w:r w:rsidR="00CD151F">
        <w:rPr>
          <w:rFonts w:ascii="Humanst521 Lt BT" w:hAnsi="Humanst521 Lt BT" w:cs="Times New Roman"/>
        </w:rPr>
        <w:t xml:space="preserve">o </w:t>
      </w:r>
      <w:r>
        <w:rPr>
          <w:rFonts w:ascii="Humanst521 Lt BT" w:hAnsi="Humanst521 Lt BT" w:cs="Times New Roman"/>
        </w:rPr>
        <w:t xml:space="preserve">deferimento. </w:t>
      </w:r>
    </w:p>
    <w:p w:rsidR="00CD151F" w:rsidRDefault="00CD151F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  <w:bookmarkStart w:id="0" w:name="_GoBack"/>
      <w:bookmarkEnd w:id="0"/>
    </w:p>
    <w:p w:rsidR="00D237A1" w:rsidRDefault="00D237A1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</w:p>
    <w:p w:rsidR="00CD151F" w:rsidRDefault="00CD151F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  <w:r>
        <w:rPr>
          <w:rFonts w:ascii="Humanst521 Lt BT" w:hAnsi="Humanst521 Lt BT" w:cs="Times New Roman"/>
        </w:rPr>
        <w:t xml:space="preserve">Cidade, _____ de _____________ </w:t>
      </w:r>
      <w:proofErr w:type="spellStart"/>
      <w:r>
        <w:rPr>
          <w:rFonts w:ascii="Humanst521 Lt BT" w:hAnsi="Humanst521 Lt BT" w:cs="Times New Roman"/>
        </w:rPr>
        <w:t>de</w:t>
      </w:r>
      <w:proofErr w:type="spellEnd"/>
      <w:r>
        <w:rPr>
          <w:rFonts w:ascii="Humanst521 Lt BT" w:hAnsi="Humanst521 Lt BT" w:cs="Times New Roman"/>
        </w:rPr>
        <w:t xml:space="preserve"> ________.</w:t>
      </w:r>
    </w:p>
    <w:p w:rsidR="00CD151F" w:rsidRDefault="00CD151F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</w:p>
    <w:p w:rsidR="00D237A1" w:rsidRDefault="00D237A1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</w:p>
    <w:p w:rsidR="00D237A1" w:rsidRDefault="00CD151F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  <w:r>
        <w:rPr>
          <w:rFonts w:ascii="Humanst521 Lt BT" w:hAnsi="Humanst521 Lt BT" w:cs="Times New Roman"/>
        </w:rPr>
        <w:t>________________________________________________</w:t>
      </w:r>
    </w:p>
    <w:p w:rsidR="00CD151F" w:rsidRDefault="00CD151F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  <w:r>
        <w:rPr>
          <w:rFonts w:ascii="Humanst521 Lt BT" w:hAnsi="Humanst521 Lt BT" w:cs="Times New Roman"/>
        </w:rPr>
        <w:t xml:space="preserve">Consultor do Capítulo / ID: </w:t>
      </w:r>
    </w:p>
    <w:p w:rsidR="00CD151F" w:rsidRDefault="00CD151F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</w:p>
    <w:p w:rsidR="00CD151F" w:rsidRDefault="00CD151F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</w:p>
    <w:p w:rsidR="00CD151F" w:rsidRDefault="00CD151F" w:rsidP="00CD151F">
      <w:pPr>
        <w:spacing w:before="4"/>
        <w:ind w:left="-142"/>
        <w:jc w:val="both"/>
        <w:rPr>
          <w:rFonts w:ascii="Humanst521 Lt BT" w:hAnsi="Humanst521 Lt BT" w:cs="Times New Roman"/>
        </w:rPr>
      </w:pPr>
      <w:r>
        <w:rPr>
          <w:rFonts w:ascii="Humanst521 Lt BT" w:hAnsi="Humanst521 Lt BT" w:cs="Times New Roman"/>
        </w:rPr>
        <w:t>________________________________________________</w:t>
      </w:r>
    </w:p>
    <w:p w:rsidR="00CD151F" w:rsidRDefault="00CD151F" w:rsidP="00CD151F">
      <w:pPr>
        <w:spacing w:before="4"/>
        <w:ind w:left="-142"/>
        <w:jc w:val="both"/>
        <w:rPr>
          <w:rFonts w:ascii="Humanst521 Lt BT" w:hAnsi="Humanst521 Lt BT" w:cs="Times New Roman"/>
        </w:rPr>
      </w:pPr>
      <w:r>
        <w:rPr>
          <w:rFonts w:ascii="Humanst521 Lt BT" w:hAnsi="Humanst521 Lt BT" w:cs="Times New Roman"/>
        </w:rPr>
        <w:t xml:space="preserve">Presidente do Conselho Consultivo / ID: </w:t>
      </w:r>
    </w:p>
    <w:p w:rsidR="00CD151F" w:rsidRDefault="00CD151F" w:rsidP="00CD151F">
      <w:pPr>
        <w:spacing w:before="4"/>
        <w:ind w:left="-142"/>
        <w:jc w:val="both"/>
        <w:rPr>
          <w:rFonts w:ascii="Humanst521 Lt BT" w:hAnsi="Humanst521 Lt BT" w:cs="Times New Roman"/>
        </w:rPr>
      </w:pPr>
    </w:p>
    <w:p w:rsidR="00CD151F" w:rsidRPr="00D237A1" w:rsidRDefault="00CD151F" w:rsidP="00D237A1">
      <w:pPr>
        <w:spacing w:before="4"/>
        <w:ind w:left="-142"/>
        <w:jc w:val="both"/>
        <w:rPr>
          <w:rFonts w:ascii="Humanst521 Lt BT" w:hAnsi="Humanst521 Lt BT" w:cs="Times New Roman"/>
        </w:rPr>
      </w:pPr>
    </w:p>
    <w:sectPr w:rsidR="00CD151F" w:rsidRPr="00D237A1" w:rsidSect="00CD151F">
      <w:pgSz w:w="11910" w:h="16840"/>
      <w:pgMar w:top="993" w:right="1278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Lt BT">
    <w:panose1 w:val="020B04020202040203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A1"/>
    <w:rsid w:val="00935F8C"/>
    <w:rsid w:val="00A36D68"/>
    <w:rsid w:val="00CD151F"/>
    <w:rsid w:val="00D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37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D237A1"/>
    <w:pPr>
      <w:spacing w:before="56"/>
      <w:ind w:left="131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237A1"/>
    <w:rPr>
      <w:rFonts w:ascii="Calibri" w:eastAsia="Calibri" w:hAnsi="Calibri" w:cs="Calibri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237A1"/>
    <w:rPr>
      <w:rFonts w:ascii="Arial" w:eastAsia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237A1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5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5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37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D237A1"/>
    <w:pPr>
      <w:spacing w:before="56"/>
      <w:ind w:left="131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237A1"/>
    <w:rPr>
      <w:rFonts w:ascii="Calibri" w:eastAsia="Calibri" w:hAnsi="Calibri" w:cs="Calibri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237A1"/>
    <w:rPr>
      <w:rFonts w:ascii="Arial" w:eastAsia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237A1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5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GCEMG</dc:creator>
  <cp:keywords>CHEVALIER</cp:keywords>
  <cp:lastModifiedBy>Bhtec</cp:lastModifiedBy>
  <cp:revision>2</cp:revision>
  <cp:lastPrinted>2017-11-10T13:09:00Z</cp:lastPrinted>
  <dcterms:created xsi:type="dcterms:W3CDTF">2017-11-10T12:50:00Z</dcterms:created>
  <dcterms:modified xsi:type="dcterms:W3CDTF">2017-11-10T13:10:00Z</dcterms:modified>
</cp:coreProperties>
</file>